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5C8D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center"/>
        <w:textAlignment w:val="auto"/>
        <w:rPr>
          <w:rFonts w:hint="eastAsia" w:ascii="仿宋_GB2312" w:hAnsi="SimSun" w:eastAsia="仿宋_GB2312" w:cs="Times New Roman"/>
          <w:sz w:val="36"/>
          <w:szCs w:val="36"/>
          <w:lang w:val="en-US"/>
        </w:rPr>
      </w:pPr>
      <w:r>
        <w:rPr>
          <w:rFonts w:hint="eastAsia" w:ascii="仿宋_GB2312" w:hAnsi="SimSun" w:eastAsia="仿宋_GB2312" w:cs="Times New Roman"/>
          <w:kern w:val="2"/>
          <w:sz w:val="36"/>
          <w:szCs w:val="36"/>
          <w:lang w:val="en-US" w:eastAsia="zh-CN" w:bidi="ar"/>
        </w:rPr>
        <w:t>奥园禧悦台二期小区第四次业主大会</w:t>
      </w:r>
    </w:p>
    <w:p w14:paraId="016E83E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center"/>
        <w:textAlignment w:val="auto"/>
        <w:rPr>
          <w:rFonts w:hint="eastAsia" w:ascii="仿宋_GB2312" w:hAnsi="SimSun" w:eastAsia="仿宋_GB2312" w:cs="Times New Roman"/>
          <w:sz w:val="36"/>
          <w:szCs w:val="36"/>
          <w:lang w:val="en-US"/>
        </w:rPr>
      </w:pPr>
      <w:r>
        <w:rPr>
          <w:rFonts w:hint="eastAsia" w:ascii="仿宋_GB2312" w:hAnsi="SimSun" w:eastAsia="仿宋_GB2312" w:cs="Times New Roman"/>
          <w:kern w:val="2"/>
          <w:sz w:val="36"/>
          <w:szCs w:val="36"/>
          <w:lang w:val="en-US" w:eastAsia="zh-CN" w:bidi="ar"/>
        </w:rPr>
        <w:t>表决票</w:t>
      </w:r>
    </w:p>
    <w:p w14:paraId="1C65689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center"/>
        <w:textAlignment w:val="auto"/>
        <w:rPr>
          <w:rFonts w:hint="eastAsia" w:ascii="仿宋_GB2312" w:hAnsi="SimSun" w:eastAsia="仿宋_GB2312" w:cs="Times New Roman"/>
          <w:sz w:val="36"/>
          <w:szCs w:val="36"/>
          <w:lang w:val="en-US"/>
        </w:rPr>
      </w:pPr>
    </w:p>
    <w:p w14:paraId="0EA59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SimSun" w:eastAsia="仿宋_GB2312" w:cs="仿宋_GB2312"/>
          <w:kern w:val="2"/>
          <w:sz w:val="30"/>
          <w:szCs w:val="30"/>
          <w:lang w:val="en-US" w:eastAsia="zh-CN" w:bidi="ar"/>
        </w:rPr>
      </w:pPr>
      <w:r>
        <w:rPr>
          <w:rFonts w:hint="eastAsia" w:ascii="仿宋_GB2312" w:hAnsi="SimSun" w:eastAsia="仿宋_GB2312" w:cs="Times New Roman"/>
          <w:kern w:val="2"/>
          <w:sz w:val="30"/>
          <w:szCs w:val="30"/>
          <w:lang w:val="en-US" w:eastAsia="zh-CN" w:bidi="ar"/>
        </w:rPr>
        <w:t>议题一：表决选聘物业服务企业</w:t>
      </w:r>
      <w:r>
        <w:rPr>
          <w:rFonts w:hint="default" w:ascii="仿宋_GB2312" w:hAnsi="SimSun" w:eastAsia="仿宋_GB2312" w:cs="Times New Roman"/>
          <w:kern w:val="2"/>
          <w:sz w:val="30"/>
          <w:szCs w:val="30"/>
          <w:lang w:val="en-US" w:eastAsia="zh-CN" w:bidi="ar"/>
        </w:rPr>
        <w:t xml:space="preserve"> </w:t>
      </w:r>
    </w:p>
    <w:p w14:paraId="32242DD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SimSun" w:eastAsia="仿宋_GB2312" w:cs="仿宋_GB2312"/>
          <w:kern w:val="2"/>
          <w:sz w:val="30"/>
          <w:szCs w:val="30"/>
          <w:lang w:val="en-US" w:eastAsia="zh-CN" w:bidi="ar"/>
        </w:rPr>
        <w:t>□同意  选聘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u w:val="single"/>
          <w:lang w:val="en-US" w:eastAsia="zh-CN"/>
        </w:rPr>
        <w:t>碧桂园生活服务集团股份有限公司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val="en-US" w:eastAsia="zh-CN"/>
        </w:rPr>
        <w:t>为小区提供物业服务</w:t>
      </w:r>
    </w:p>
    <w:p w14:paraId="1114032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val="en-US" w:eastAsia="zh-CN"/>
        </w:rPr>
      </w:pPr>
    </w:p>
    <w:p w14:paraId="34291AB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SimSun" w:eastAsia="仿宋_GB2312" w:cs="仿宋_GB2312"/>
          <w:kern w:val="2"/>
          <w:sz w:val="30"/>
          <w:szCs w:val="30"/>
          <w:lang w:val="en-US" w:eastAsia="zh-CN" w:bidi="ar"/>
        </w:rPr>
        <w:t>□同意  选聘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u w:val="single"/>
          <w:lang w:val="en-US" w:eastAsia="zh-CN"/>
        </w:rPr>
        <w:t>开平永捷物业管理有限公司台山分公司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val="en-US" w:eastAsia="zh-CN"/>
        </w:rPr>
        <w:t>为小区提供物业服务</w:t>
      </w:r>
    </w:p>
    <w:p w14:paraId="101160D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val="en-US" w:eastAsia="zh-CN"/>
        </w:rPr>
      </w:pPr>
    </w:p>
    <w:p w14:paraId="7D2350D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SimSun" w:eastAsia="仿宋_GB2312" w:cs="仿宋_GB2312"/>
          <w:kern w:val="2"/>
          <w:sz w:val="30"/>
          <w:szCs w:val="30"/>
          <w:lang w:val="en-US" w:eastAsia="zh-CN" w:bidi="ar"/>
        </w:rPr>
        <w:t>□同意  选聘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u w:val="single"/>
          <w:lang w:val="en-US" w:eastAsia="zh-CN"/>
        </w:rPr>
        <w:t>台山市鑫盛物业管理有限公司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val="en-US" w:eastAsia="zh-CN"/>
        </w:rPr>
        <w:t>为小区提供物业服务</w:t>
      </w:r>
    </w:p>
    <w:p w14:paraId="31C113F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val="en-US" w:eastAsia="zh-CN"/>
        </w:rPr>
      </w:pPr>
    </w:p>
    <w:p w14:paraId="5EAC074F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600" w:firstLineChars="200"/>
        <w:jc w:val="left"/>
        <w:textAlignment w:val="auto"/>
        <w:rPr>
          <w:rFonts w:hint="eastAsia" w:ascii="仿宋_GB2312" w:hAnsi="SimSun" w:eastAsia="仿宋_GB2312" w:cs="Times New Roman"/>
          <w:kern w:val="2"/>
          <w:sz w:val="30"/>
          <w:szCs w:val="30"/>
          <w:lang w:val="en-US" w:eastAsia="zh-CN" w:bidi="ar"/>
        </w:rPr>
      </w:pPr>
      <w:r>
        <w:rPr>
          <w:rFonts w:hint="eastAsia" w:ascii="仿宋_GB2312" w:hAnsi="SimSun" w:eastAsia="仿宋_GB2312" w:cs="Times New Roman"/>
          <w:kern w:val="2"/>
          <w:sz w:val="30"/>
          <w:szCs w:val="30"/>
          <w:lang w:val="en-US" w:eastAsia="zh-CN" w:bidi="ar"/>
        </w:rPr>
        <w:t>议题二：表决外围停车场修复方案</w:t>
      </w:r>
    </w:p>
    <w:p w14:paraId="0244CA2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SimSun" w:eastAsia="仿宋_GB2312" w:cs="仿宋_GB2312"/>
          <w:kern w:val="2"/>
          <w:sz w:val="30"/>
          <w:szCs w:val="30"/>
          <w:lang w:val="en-US" w:eastAsia="zh-CN" w:bidi="ar"/>
        </w:rPr>
        <w:t xml:space="preserve">□同意 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u w:val="single"/>
          <w:lang w:val="en-US" w:eastAsia="zh-CN"/>
        </w:rPr>
        <w:t>碧桂园生活服务集团股份有限公司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highlight w:val="none"/>
          <w:lang w:val="en-US" w:eastAsia="zh-CN"/>
        </w:rPr>
        <w:t>外围停车场修复方案</w:t>
      </w:r>
    </w:p>
    <w:p w14:paraId="355B35A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28E0A84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0"/>
        <w:jc w:val="left"/>
        <w:textAlignment w:val="auto"/>
        <w:rPr>
          <w:rFonts w:hint="eastAsia" w:ascii="仿宋_GB2312" w:hAnsi="SimSun" w:eastAsia="仿宋_GB2312" w:cs="仿宋_GB2312"/>
          <w:kern w:val="2"/>
          <w:sz w:val="30"/>
          <w:szCs w:val="30"/>
          <w:lang w:val="en-US" w:eastAsia="zh-CN" w:bidi="ar"/>
        </w:rPr>
      </w:pPr>
      <w:r>
        <w:rPr>
          <w:rFonts w:hint="eastAsia" w:ascii="仿宋_GB2312" w:hAnsi="SimSun" w:eastAsia="仿宋_GB2312" w:cs="仿宋_GB2312"/>
          <w:kern w:val="2"/>
          <w:sz w:val="30"/>
          <w:szCs w:val="30"/>
          <w:lang w:val="en-US" w:eastAsia="zh-CN" w:bidi="ar"/>
        </w:rPr>
        <w:t xml:space="preserve">□同意 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u w:val="single"/>
          <w:lang w:val="en-US" w:eastAsia="zh-CN"/>
        </w:rPr>
        <w:t>台山市鑫盛物业管理有限公司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highlight w:val="none"/>
          <w:lang w:val="en-US" w:eastAsia="zh-CN"/>
        </w:rPr>
        <w:t>外围停车场修复方案</w:t>
      </w:r>
    </w:p>
    <w:p w14:paraId="17CFC6A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center"/>
        <w:textAlignment w:val="auto"/>
        <w:rPr>
          <w:rFonts w:hint="eastAsia" w:ascii="仿宋_GB2312" w:hAnsi="SimSun" w:eastAsia="仿宋_GB2312" w:cs="Times New Roman"/>
          <w:sz w:val="44"/>
          <w:szCs w:val="44"/>
          <w:lang w:val="en-US"/>
        </w:rPr>
      </w:pPr>
    </w:p>
    <w:p w14:paraId="780027D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仿宋_GB2312" w:hAnsi="SimSu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SimSun" w:eastAsia="仿宋_GB2312" w:cs="Times New Roman"/>
          <w:kern w:val="2"/>
          <w:sz w:val="32"/>
          <w:szCs w:val="32"/>
          <w:lang w:val="en-US" w:eastAsia="zh-CN" w:bidi="ar"/>
        </w:rPr>
        <w:t xml:space="preserve">     说明：表决内容请在□内划“√”, 该项表决内容只能选择1项，不选视为弃权，多选或涂改视为该项无效。</w:t>
      </w:r>
    </w:p>
    <w:p w14:paraId="39F1A8D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both"/>
        <w:textAlignment w:val="auto"/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lang w:val="en-US" w:eastAsia="zh-CN" w:bidi="ar"/>
        </w:rPr>
      </w:pPr>
    </w:p>
    <w:p w14:paraId="094A5C5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lang w:val="en-US"/>
        </w:rPr>
      </w:pPr>
      <w:r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lang w:val="en-US" w:eastAsia="zh-CN" w:bidi="ar"/>
        </w:rPr>
        <w:t>业主姓名：</w:t>
      </w:r>
      <w:r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u w:val="single"/>
          <w:lang w:val="en-US" w:eastAsia="zh-CN" w:bidi="ar"/>
        </w:rPr>
        <w:t xml:space="preserve">                  </w:t>
      </w:r>
      <w:r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lang w:val="en-US" w:eastAsia="zh-CN" w:bidi="ar"/>
        </w:rPr>
        <w:t>；</w:t>
      </w:r>
    </w:p>
    <w:p w14:paraId="607D25C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lang w:val="en-US"/>
        </w:rPr>
      </w:pPr>
      <w:r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lang w:val="en-US" w:eastAsia="zh-CN" w:bidi="ar"/>
        </w:rPr>
        <w:t>联系电话：</w:t>
      </w:r>
      <w:r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u w:val="single"/>
          <w:lang w:val="en-US" w:eastAsia="zh-CN" w:bidi="ar"/>
        </w:rPr>
        <w:t xml:space="preserve">                  </w:t>
      </w:r>
      <w:r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lang w:val="en-US" w:eastAsia="zh-CN" w:bidi="ar"/>
        </w:rPr>
        <w:t>；</w:t>
      </w:r>
    </w:p>
    <w:p w14:paraId="58BCFC6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lang w:val="en-US"/>
        </w:rPr>
      </w:pPr>
      <w:r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lang w:val="en-US" w:eastAsia="zh-CN" w:bidi="ar"/>
        </w:rPr>
        <w:t>楼座房号：</w:t>
      </w:r>
      <w:r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u w:val="single"/>
          <w:lang w:val="en-US" w:eastAsia="zh-CN" w:bidi="ar"/>
        </w:rPr>
        <w:t xml:space="preserve">                  </w:t>
      </w:r>
      <w:r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lang w:val="en-US" w:eastAsia="zh-CN" w:bidi="ar"/>
        </w:rPr>
        <w:t>；</w:t>
      </w:r>
    </w:p>
    <w:p w14:paraId="3C48A43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lang w:val="en-US" w:eastAsia="zh-CN" w:bidi="ar"/>
        </w:rPr>
        <w:t>建筑面积：</w:t>
      </w:r>
      <w:r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u w:val="single"/>
          <w:lang w:val="en-US" w:eastAsia="zh-CN" w:bidi="ar"/>
        </w:rPr>
        <w:t xml:space="preserve">          </w:t>
      </w:r>
      <w:r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lang w:val="en-US" w:eastAsia="zh-CN" w:bidi="ar"/>
        </w:rPr>
        <w:t>㎡（其中：住宅</w:t>
      </w:r>
      <w:r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u w:val="single"/>
          <w:lang w:val="en-US" w:eastAsia="zh-CN" w:bidi="ar"/>
        </w:rPr>
        <w:t xml:space="preserve">       </w:t>
      </w:r>
      <w:r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lang w:val="en-US" w:eastAsia="zh-CN" w:bidi="ar"/>
        </w:rPr>
        <w:t>㎡、车房</w:t>
      </w:r>
      <w:r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u w:val="single"/>
          <w:lang w:val="en-US" w:eastAsia="zh-CN" w:bidi="ar"/>
        </w:rPr>
        <w:t xml:space="preserve">     </w:t>
      </w:r>
      <w:r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lang w:val="en-US" w:eastAsia="zh-CN" w:bidi="ar"/>
        </w:rPr>
        <w:t>㎡、商铺</w:t>
      </w:r>
      <w:r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u w:val="single"/>
          <w:lang w:val="en-US" w:eastAsia="zh-CN" w:bidi="ar"/>
        </w:rPr>
        <w:t xml:space="preserve">     </w:t>
      </w:r>
      <w:r>
        <w:rPr>
          <w:rFonts w:hint="eastAsia" w:ascii="仿宋_GB2312" w:hAnsi="SimSun" w:eastAsia="仿宋_GB2312" w:cs="SimSun"/>
          <w:b w:val="0"/>
          <w:bCs w:val="0"/>
          <w:kern w:val="0"/>
          <w:sz w:val="32"/>
          <w:szCs w:val="32"/>
          <w:lang w:val="en-US" w:eastAsia="zh-CN" w:bidi="ar"/>
        </w:rPr>
        <w:t xml:space="preserve">㎡）。  </w:t>
      </w:r>
    </w:p>
    <w:p w14:paraId="0E095D2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仿宋_GB2312" w:hAnsi="SimSun" w:eastAsia="仿宋_GB2312" w:cs="仿宋"/>
          <w:b w:val="0"/>
          <w:bCs w:val="0"/>
          <w:sz w:val="32"/>
          <w:szCs w:val="32"/>
          <w:lang w:val="en-US"/>
        </w:rPr>
      </w:pPr>
      <w:r>
        <w:rPr>
          <w:rFonts w:hint="eastAsia" w:ascii="仿宋_GB2312" w:hAnsi="SimSun" w:eastAsia="仿宋_GB2312" w:cs="仿宋"/>
          <w:b w:val="0"/>
          <w:bCs w:val="0"/>
          <w:kern w:val="2"/>
          <w:sz w:val="32"/>
          <w:szCs w:val="32"/>
          <w:lang w:val="en-US" w:eastAsia="zh-CN" w:bidi="ar"/>
        </w:rPr>
        <w:t xml:space="preserve"> </w:t>
      </w:r>
    </w:p>
    <w:p w14:paraId="036B632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仿宋_GB2312" w:hAnsi="SimSun" w:eastAsia="仿宋_GB2312" w:cs="仿宋"/>
          <w:sz w:val="32"/>
          <w:szCs w:val="32"/>
          <w:lang w:val="en-US"/>
        </w:rPr>
      </w:pPr>
      <w:r>
        <w:rPr>
          <w:rFonts w:hint="eastAsia" w:ascii="仿宋_GB2312" w:hAnsi="SimSun" w:eastAsia="仿宋_GB2312" w:cs="仿宋"/>
          <w:kern w:val="2"/>
          <w:sz w:val="32"/>
          <w:szCs w:val="32"/>
          <w:lang w:val="en-US" w:eastAsia="zh-CN" w:bidi="ar"/>
        </w:rPr>
        <w:t>业主（被委托人）签名：</w:t>
      </w:r>
    </w:p>
    <w:p w14:paraId="404B42B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both"/>
        <w:textAlignment w:val="auto"/>
        <w:rPr>
          <w:rFonts w:hint="eastAsia" w:ascii="仿宋_GB2312" w:hAnsi="SimSun" w:eastAsia="仿宋_GB2312" w:cs="仿宋"/>
          <w:sz w:val="32"/>
          <w:szCs w:val="32"/>
          <w:lang w:val="en-US"/>
        </w:rPr>
      </w:pPr>
    </w:p>
    <w:p w14:paraId="6F5FC4E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3360" w:firstLineChars="1050"/>
        <w:jc w:val="both"/>
        <w:textAlignment w:val="auto"/>
        <w:rPr>
          <w:rFonts w:hint="eastAsia" w:ascii="仿宋_GB2312" w:hAnsi="SimSun" w:eastAsia="仿宋_GB2312" w:cs="仿宋"/>
          <w:sz w:val="32"/>
          <w:szCs w:val="32"/>
          <w:lang w:val="en-US"/>
        </w:rPr>
      </w:pPr>
      <w:r>
        <w:rPr>
          <w:rFonts w:hint="eastAsia" w:ascii="仿宋_GB2312" w:hAnsi="SimSun" w:eastAsia="仿宋_GB2312" w:cs="仿宋"/>
          <w:kern w:val="2"/>
          <w:sz w:val="32"/>
          <w:szCs w:val="32"/>
          <w:lang w:val="en-US" w:eastAsia="zh-CN" w:bidi="ar"/>
        </w:rPr>
        <w:t>台山市台城街道奥园禧悦台第一届业主委员会</w:t>
      </w:r>
    </w:p>
    <w:p w14:paraId="32147E1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3040" w:firstLineChars="950"/>
        <w:jc w:val="center"/>
        <w:textAlignment w:val="auto"/>
        <w:rPr>
          <w:rFonts w:hint="eastAsia" w:ascii="仿宋_GB2312" w:hAnsi="SimSun" w:eastAsia="仿宋_GB2312" w:cs="仿宋"/>
          <w:sz w:val="32"/>
          <w:szCs w:val="32"/>
          <w:lang w:val="en-US"/>
        </w:rPr>
      </w:pPr>
      <w:r>
        <w:rPr>
          <w:rFonts w:hint="eastAsia" w:ascii="仿宋_GB2312" w:hAnsi="SimSun" w:eastAsia="仿宋_GB2312" w:cs="仿宋"/>
          <w:kern w:val="2"/>
          <w:sz w:val="32"/>
          <w:szCs w:val="32"/>
          <w:lang w:val="en-US" w:eastAsia="zh-CN" w:bidi="ar"/>
        </w:rPr>
        <w:t xml:space="preserve">      年    月   日</w:t>
      </w:r>
    </w:p>
    <w:p w14:paraId="0ED6DD4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both"/>
        <w:textAlignment w:val="auto"/>
        <w:rPr>
          <w:rFonts w:hint="eastAsia" w:ascii="仿宋_GB2312" w:hAnsi="SimSun" w:eastAsia="仿宋_GB2312" w:cs="仿宋"/>
          <w:sz w:val="24"/>
          <w:szCs w:val="24"/>
          <w:lang w:val="en-US"/>
        </w:rPr>
      </w:pPr>
      <w:r>
        <w:rPr>
          <w:rFonts w:hint="eastAsia" w:ascii="仿宋_GB2312" w:hAnsi="SimSun" w:eastAsia="仿宋_GB2312" w:cs="仿宋"/>
          <w:kern w:val="2"/>
          <w:sz w:val="24"/>
          <w:szCs w:val="24"/>
          <w:lang w:val="en-US" w:eastAsia="zh-CN" w:bidi="ar"/>
        </w:rPr>
        <w:t>说明：</w:t>
      </w:r>
    </w:p>
    <w:p w14:paraId="3C5E52E9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Chars="0" w:right="0" w:rightChars="0"/>
        <w:jc w:val="both"/>
        <w:textAlignment w:val="auto"/>
        <w:rPr>
          <w:rFonts w:hint="eastAsia" w:ascii="仿宋_GB2312" w:hAnsi="SimSun" w:eastAsia="仿宋_GB2312" w:cs="仿宋"/>
          <w:sz w:val="24"/>
          <w:szCs w:val="24"/>
          <w:lang w:val="en-US"/>
        </w:rPr>
      </w:pPr>
      <w:r>
        <w:rPr>
          <w:rFonts w:hint="eastAsia" w:ascii="仿宋_GB2312" w:hAnsi="SimSun" w:eastAsia="仿宋_GB2312" w:cs="仿宋"/>
          <w:kern w:val="2"/>
          <w:sz w:val="24"/>
          <w:szCs w:val="24"/>
          <w:lang w:val="en-US" w:eastAsia="zh-CN" w:bidi="ar"/>
        </w:rPr>
        <w:t>1.本表必须用黑色钢笔、签字笔填写，字迹必须清晰，工整；</w:t>
      </w:r>
    </w:p>
    <w:p w14:paraId="287C6EA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both"/>
        <w:textAlignment w:val="auto"/>
        <w:rPr>
          <w:rFonts w:hint="eastAsia" w:ascii="仿宋_GB2312" w:hAnsi="SimSun" w:eastAsia="仿宋_GB2312" w:cs="仿宋"/>
          <w:sz w:val="24"/>
          <w:szCs w:val="24"/>
          <w:lang w:val="en-US"/>
        </w:rPr>
      </w:pPr>
      <w:r>
        <w:rPr>
          <w:rFonts w:hint="eastAsia" w:ascii="仿宋_GB2312" w:hAnsi="SimSun" w:eastAsia="仿宋_GB2312" w:cs="仿宋"/>
          <w:kern w:val="2"/>
          <w:sz w:val="24"/>
          <w:szCs w:val="24"/>
          <w:lang w:val="en-US" w:eastAsia="zh-CN" w:bidi="ar"/>
        </w:rPr>
        <w:t>2.表决内容请在□内划“√”，多选或不选、涂改均视为该项无效；</w:t>
      </w:r>
    </w:p>
    <w:p w14:paraId="3FEF0A5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both"/>
        <w:textAlignment w:val="auto"/>
        <w:rPr>
          <w:rFonts w:hint="eastAsia" w:ascii="仿宋_GB2312" w:hAnsi="SimSun" w:eastAsia="仿宋_GB2312" w:cs="仿宋"/>
          <w:sz w:val="24"/>
          <w:szCs w:val="24"/>
          <w:lang w:val="en-US"/>
        </w:rPr>
      </w:pPr>
      <w:r>
        <w:rPr>
          <w:rFonts w:hint="eastAsia" w:ascii="仿宋_GB2312" w:hAnsi="SimSun" w:eastAsia="仿宋_GB2312" w:cs="仿宋"/>
          <w:kern w:val="2"/>
          <w:sz w:val="24"/>
          <w:szCs w:val="24"/>
          <w:lang w:val="en-US" w:eastAsia="zh-CN" w:bidi="ar"/>
        </w:rPr>
        <w:t>3.收取此表决票时，应认真核对业主身份及投票权数，非业主本人投票的，被委托人应出具身</w:t>
      </w:r>
    </w:p>
    <w:p w14:paraId="7E7BC7D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both"/>
        <w:textAlignment w:val="auto"/>
      </w:pPr>
      <w:r>
        <w:rPr>
          <w:rFonts w:hint="eastAsia" w:ascii="仿宋_GB2312" w:hAnsi="SimSun" w:eastAsia="仿宋_GB2312" w:cs="仿宋"/>
          <w:kern w:val="2"/>
          <w:sz w:val="24"/>
          <w:szCs w:val="24"/>
          <w:lang w:val="en-US" w:eastAsia="zh-CN" w:bidi="ar"/>
        </w:rPr>
        <w:t>份证、授权委托书、业主身份证复印件等有关的书面证明。</w:t>
      </w:r>
    </w:p>
    <w:sectPr>
      <w:pgSz w:w="11906" w:h="16838"/>
      <w:pgMar w:top="1157" w:right="969" w:bottom="1157" w:left="96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汉仪书宋二KW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B0604020202020204"/>
    <w:charset w:val="86"/>
    <w:family w:val="auto"/>
    <w:pitch w:val="default"/>
    <w:sig w:usb0="00000000" w:usb1="00000000" w:usb2="00000010" w:usb3="00000000" w:csb0="000401F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A3138"/>
    <w:rsid w:val="27ED52B2"/>
    <w:rsid w:val="6AED797A"/>
    <w:rsid w:val="777D64DF"/>
    <w:rsid w:val="77FA3138"/>
    <w:rsid w:val="7D15ACA7"/>
    <w:rsid w:val="9CFF2708"/>
    <w:rsid w:val="EEFA82DE"/>
    <w:rsid w:val="F3EFFB7C"/>
    <w:rsid w:val="FD6F8A22"/>
    <w:rsid w:val="FFBF32F3"/>
    <w:rsid w:val="FFDD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SimSun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Office_12.1.23141.23141_F1E327BC-269C-435d-A152-05C5408002CA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2025-05-18T19:56:00Z</dcterms:created>
  <dc:creator>Mr_Luo</dc:creator>
  <cp:lastModifiedBy>Mr_Luo</cp:lastModifiedBy>
  <dcterms:modified xsi:type="dcterms:W3CDTF">2025-10-24T11:29:05Z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2052-12.1.23141.23141</vt:lpwstr>
  </property>
  <property fmtid="{D5CDD505-2E9C-101B-9397-08002B2CF9AE}" pid="3" name="ICV">
    <vt:lpwstr>2936D6AC0ABC140E7CD625683A3F1A6C_41</vt:lpwstr>
  </property>
</Properties>
</file>